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0A" w:rsidRPr="00B02BC7" w:rsidRDefault="006269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B02BC7">
        <w:rPr>
          <w:rStyle w:val="a4"/>
          <w:rFonts w:ascii="Times New Roman" w:hAnsi="Times New Roman"/>
          <w:color w:val="auto"/>
          <w:sz w:val="22"/>
          <w:szCs w:val="22"/>
        </w:rPr>
        <w:t>Типовое положение</w:t>
      </w:r>
      <w:r w:rsidRPr="00B02BC7">
        <w:rPr>
          <w:rStyle w:val="a4"/>
          <w:rFonts w:ascii="Times New Roman" w:hAnsi="Times New Roman"/>
          <w:color w:val="auto"/>
          <w:sz w:val="22"/>
          <w:szCs w:val="22"/>
        </w:rPr>
        <w:br/>
        <w:t>о геодезической службе в строительстве</w:t>
      </w:r>
      <w:r w:rsidRPr="00B02BC7">
        <w:rPr>
          <w:rStyle w:val="a4"/>
          <w:rFonts w:ascii="Times New Roman" w:hAnsi="Times New Roman"/>
          <w:color w:val="auto"/>
          <w:sz w:val="22"/>
          <w:szCs w:val="22"/>
        </w:rPr>
        <w:br/>
        <w:t>(утв. постановлением Госстроя СССР от 19 января 1987 г. N 10)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Ввод в действие с 1 января 1987 г.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Проведение единой технической политики в области геодезического обеспечения строительства возложено на Отдел механизации и технологии строительства Главного научно-технического управления Госстроя СССР. Функции головной организации по осуществлению научно-технического и методологического руководства в области геодезического обеспечения строительства возложены на ЦНИИОМТП Госстроя СССР.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3000"/>
      <w:r w:rsidRPr="00B02BC7">
        <w:rPr>
          <w:rFonts w:ascii="Times New Roman" w:hAnsi="Times New Roman" w:cs="Times New Roman"/>
          <w:sz w:val="22"/>
          <w:szCs w:val="22"/>
        </w:rPr>
        <w:t xml:space="preserve">В связи с этим с 1 января 1987 г. утратило силу </w:t>
      </w:r>
      <w:r w:rsidRPr="00B02BC7">
        <w:rPr>
          <w:rStyle w:val="a4"/>
          <w:rFonts w:ascii="Times New Roman" w:hAnsi="Times New Roman"/>
          <w:color w:val="auto"/>
          <w:sz w:val="22"/>
          <w:szCs w:val="22"/>
        </w:rPr>
        <w:t>постановление</w:t>
      </w:r>
      <w:r w:rsidRPr="00B02BC7">
        <w:rPr>
          <w:rFonts w:ascii="Times New Roman" w:hAnsi="Times New Roman" w:cs="Times New Roman"/>
          <w:sz w:val="22"/>
          <w:szCs w:val="22"/>
        </w:rPr>
        <w:t xml:space="preserve"> Госстроя СССР от 14 декабря 1981 г. N 213 "Об утверждении Положения о геодезической службе строительно-монтажных организаций".</w:t>
      </w:r>
    </w:p>
    <w:bookmarkEnd w:id="1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1000"/>
      <w:r w:rsidRPr="00B02BC7">
        <w:rPr>
          <w:rFonts w:ascii="Times New Roman" w:hAnsi="Times New Roman" w:cs="Times New Roman"/>
          <w:color w:val="auto"/>
          <w:sz w:val="22"/>
          <w:szCs w:val="22"/>
        </w:rPr>
        <w:t>Типовое положение</w:t>
      </w:r>
      <w:r w:rsidRPr="00B02BC7">
        <w:rPr>
          <w:rFonts w:ascii="Times New Roman" w:hAnsi="Times New Roman" w:cs="Times New Roman"/>
          <w:color w:val="auto"/>
          <w:sz w:val="22"/>
          <w:szCs w:val="22"/>
        </w:rPr>
        <w:br/>
        <w:t>о геодезической службе в строительстве</w:t>
      </w:r>
    </w:p>
    <w:bookmarkEnd w:id="2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1100"/>
      <w:r w:rsidRPr="00B02BC7">
        <w:rPr>
          <w:rFonts w:ascii="Times New Roman" w:hAnsi="Times New Roman" w:cs="Times New Roman"/>
          <w:color w:val="auto"/>
          <w:sz w:val="22"/>
          <w:szCs w:val="22"/>
        </w:rPr>
        <w:t>1. Основные положения</w:t>
      </w:r>
    </w:p>
    <w:bookmarkEnd w:id="3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101"/>
      <w:r w:rsidRPr="00B02BC7">
        <w:rPr>
          <w:rFonts w:ascii="Times New Roman" w:hAnsi="Times New Roman" w:cs="Times New Roman"/>
          <w:sz w:val="22"/>
          <w:szCs w:val="22"/>
        </w:rPr>
        <w:t>1.1. Настоящее Типовое положение распространяется на геодезическую службу министерств (ведомств) и подведомственных им организаций, осуществляющих капитальное строительство.</w:t>
      </w:r>
    </w:p>
    <w:bookmarkEnd w:id="4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В развитие настоящего Типового положения министерства (ведомства) разрабатывают ведомственные Положения о геодезической службе с учетом отраслевой специфики строительства объектов и утверждают их по согласованию с Госстроем СССР.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При организации комплексного геодезическо-маркшейдерского обеспечения строительства министерства (ведомства) разрабатывают ведомственные положения о геодезическо-маркшейдерской службе с учетом настоящего Типового положения, а также Типового положения о ведомственной маркшейдерской службе.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102"/>
      <w:r w:rsidRPr="00B02BC7">
        <w:rPr>
          <w:rFonts w:ascii="Times New Roman" w:hAnsi="Times New Roman" w:cs="Times New Roman"/>
          <w:sz w:val="22"/>
          <w:szCs w:val="22"/>
        </w:rPr>
        <w:t>1.2. Геодезическая служба министерств (ведомств) руководствуется в своей деятельности действующим законодательством, нормативными документами Госстроя СССР и ведомственными нормативными документами.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103"/>
      <w:bookmarkEnd w:id="5"/>
      <w:r w:rsidRPr="00B02BC7">
        <w:rPr>
          <w:rFonts w:ascii="Times New Roman" w:hAnsi="Times New Roman" w:cs="Times New Roman"/>
          <w:sz w:val="22"/>
          <w:szCs w:val="22"/>
        </w:rPr>
        <w:t>1.3. Главными задачами геодезической службы в строительстве являются:</w:t>
      </w:r>
    </w:p>
    <w:bookmarkEnd w:id="6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своевременное и качественное выполнение комплекса геодезических работ как составной части технологического процесса строительного производства, обеспечивающих точное соответствие проекту геометрических параметров, координат и высотных отметок зданий и сооружений при их размещении и возведении;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совершенствование организации и технологии геодезических работ на основе внедрения достижений науки, техники и передового опыта.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104"/>
      <w:r w:rsidRPr="00B02BC7">
        <w:rPr>
          <w:rFonts w:ascii="Times New Roman" w:hAnsi="Times New Roman" w:cs="Times New Roman"/>
          <w:sz w:val="22"/>
          <w:szCs w:val="22"/>
        </w:rPr>
        <w:t>1.4. В комплекс основных геодезических работ, выполняемых строительно-монтажными организациями, входят: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1041"/>
      <w:bookmarkEnd w:id="7"/>
      <w:r w:rsidRPr="00B02BC7">
        <w:rPr>
          <w:rFonts w:ascii="Times New Roman" w:hAnsi="Times New Roman" w:cs="Times New Roman"/>
          <w:sz w:val="22"/>
          <w:szCs w:val="22"/>
        </w:rPr>
        <w:t>а) приемка от заказчика геодезической разбивочной основы для строительства, в том числа главных (основных) осей зданий и сооружений, трасс инженерных коммуникаций, с соответствующей технической документацией и с проведением полевых проверок;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1042"/>
      <w:bookmarkEnd w:id="8"/>
      <w:r w:rsidRPr="00B02BC7">
        <w:rPr>
          <w:rFonts w:ascii="Times New Roman" w:hAnsi="Times New Roman" w:cs="Times New Roman"/>
          <w:sz w:val="22"/>
          <w:szCs w:val="22"/>
        </w:rPr>
        <w:t>б) проверка геометрических размеров, координат и высотных отметок в рабочих чертежах и согласование с заказчиком вопросов по устранению обнаруженных в них неувязок;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1043"/>
      <w:bookmarkEnd w:id="9"/>
      <w:r w:rsidRPr="00B02BC7">
        <w:rPr>
          <w:rFonts w:ascii="Times New Roman" w:hAnsi="Times New Roman" w:cs="Times New Roman"/>
          <w:sz w:val="22"/>
          <w:szCs w:val="22"/>
        </w:rPr>
        <w:t>в) составление проектов производства геодезических работ (ППГР) или геодезической части проектов производства работ (ППР) и согласование проектов организации строительства (ПОС) в части создания геодезической разбивочной основы и ведения геодезических работ в процессе строительства;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1044"/>
      <w:bookmarkEnd w:id="10"/>
      <w:r w:rsidRPr="00B02BC7">
        <w:rPr>
          <w:rFonts w:ascii="Times New Roman" w:hAnsi="Times New Roman" w:cs="Times New Roman"/>
          <w:sz w:val="22"/>
          <w:szCs w:val="22"/>
        </w:rPr>
        <w:t>г) осуществление разбивочных работ в процессе строительства, с передачей необходимых материалов линейному персоналу;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1045"/>
      <w:bookmarkEnd w:id="11"/>
      <w:r w:rsidRPr="00B02BC7">
        <w:rPr>
          <w:rFonts w:ascii="Times New Roman" w:hAnsi="Times New Roman" w:cs="Times New Roman"/>
          <w:sz w:val="22"/>
          <w:szCs w:val="22"/>
        </w:rPr>
        <w:t>д) контроль за сохранностью знаков геодезической разбивочной основы и организация восстановления их в случае утраты;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1046"/>
      <w:bookmarkEnd w:id="12"/>
      <w:r w:rsidRPr="00B02BC7">
        <w:rPr>
          <w:rFonts w:ascii="Times New Roman" w:hAnsi="Times New Roman" w:cs="Times New Roman"/>
          <w:sz w:val="22"/>
          <w:szCs w:val="22"/>
        </w:rPr>
        <w:lastRenderedPageBreak/>
        <w:t>е) проведение выборочного инструментального контроля за соблюдением геометрических параметров зданий, сооружений, конструкций и их элементов в процессе строительно-монтажных работ, а также контроля за перемещениями и деформациями конструкций и элементов зданий и сооружений в процессе производства строительно-монтажных работ в случаях, предусмотренных ППР;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1047"/>
      <w:bookmarkEnd w:id="13"/>
      <w:r w:rsidRPr="00B02BC7">
        <w:rPr>
          <w:rFonts w:ascii="Times New Roman" w:hAnsi="Times New Roman" w:cs="Times New Roman"/>
          <w:sz w:val="22"/>
          <w:szCs w:val="22"/>
        </w:rPr>
        <w:t>ж) осуществление исполнительных съемок, составление исполнительной геодезической документации по законченным строительством зданиям, сооружениям и их отдельным частям, а также подземным инженерным коммуникациям (в открытых траншеях).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105"/>
      <w:bookmarkEnd w:id="14"/>
      <w:r w:rsidRPr="00B02BC7">
        <w:rPr>
          <w:rFonts w:ascii="Times New Roman" w:hAnsi="Times New Roman" w:cs="Times New Roman"/>
          <w:sz w:val="22"/>
          <w:szCs w:val="22"/>
        </w:rPr>
        <w:t>1.5. Геодезическая служба организуется в министерствах (ведомствах), главных территориальных управлениях по строительству, строительно-монтажных трестах, объединениях, управлениях строительства и других, приравненных к ним организациях (в дальнейшем именуется "трест"), в подчиненных им строительных, строительно-монтажных управлениях и приравненных к ним организациях (в дальнейшем именуется "строительное управление").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106"/>
      <w:bookmarkEnd w:id="15"/>
      <w:r w:rsidRPr="00B02BC7">
        <w:rPr>
          <w:rFonts w:ascii="Times New Roman" w:hAnsi="Times New Roman" w:cs="Times New Roman"/>
          <w:sz w:val="22"/>
          <w:szCs w:val="22"/>
        </w:rPr>
        <w:t>1.6. Геодезическая служба в министерстве (ведомстве), главном территориальном управлении по строительству возглавляется главным специалистом по геодезическим работам (главным геодезистом).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107"/>
      <w:bookmarkEnd w:id="16"/>
      <w:r w:rsidRPr="00B02BC7">
        <w:rPr>
          <w:rFonts w:ascii="Times New Roman" w:hAnsi="Times New Roman" w:cs="Times New Roman"/>
          <w:sz w:val="22"/>
          <w:szCs w:val="22"/>
        </w:rPr>
        <w:t>1.7. Геодезическая служба в тресте возглавляется главным геодезистом, который подчиняется главному инженеру этой организации.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108"/>
      <w:bookmarkEnd w:id="17"/>
      <w:r w:rsidRPr="00B02BC7">
        <w:rPr>
          <w:rFonts w:ascii="Times New Roman" w:hAnsi="Times New Roman" w:cs="Times New Roman"/>
          <w:sz w:val="22"/>
          <w:szCs w:val="22"/>
        </w:rPr>
        <w:t>1.8. Геодезические работы в строительном управлении осуществляются ведущими геодезистами или инженерами-геодезистами, которые подчиняются главному инженеру строительного управления и главному геодезисту треста.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109"/>
      <w:bookmarkEnd w:id="18"/>
      <w:r w:rsidRPr="00B02BC7">
        <w:rPr>
          <w:rFonts w:ascii="Times New Roman" w:hAnsi="Times New Roman" w:cs="Times New Roman"/>
          <w:sz w:val="22"/>
          <w:szCs w:val="22"/>
        </w:rPr>
        <w:t>1.9. При централизованной геодезической службе в тресте создается самостоятельное структурное подразделение (отдел бюро, группа), возглавляемое главным геодезистом. Главный геодезист треста подчиняется главному инженеру треста; исполнители геодезических работ - главному геодезисту треста.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1010"/>
      <w:bookmarkEnd w:id="19"/>
      <w:r w:rsidRPr="00B02BC7">
        <w:rPr>
          <w:rFonts w:ascii="Times New Roman" w:hAnsi="Times New Roman" w:cs="Times New Roman"/>
          <w:sz w:val="22"/>
          <w:szCs w:val="22"/>
        </w:rPr>
        <w:t>1.10. Методическое руководство геодезической службой министерства (ведомства) осуществляется головным научно-исследовательским, проектно-технологическим институтом, а методическое руководство геодезической службой в строительно-монтажных организациях - проектно-технологическими организациями (трестами Оргтехстрой).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1011"/>
      <w:bookmarkEnd w:id="20"/>
      <w:r w:rsidRPr="00B02BC7">
        <w:rPr>
          <w:rFonts w:ascii="Times New Roman" w:hAnsi="Times New Roman" w:cs="Times New Roman"/>
          <w:sz w:val="22"/>
          <w:szCs w:val="22"/>
        </w:rPr>
        <w:t>1.11. Численность геодезической службы устанавливается в зависимости от объема и сложности строительно-монтажных и геодезических работ, а также удаленности объектов, в пределах установленного организации фонда заработной платы. Примерная численность работников геодезической службы и рабочих-замерщиков общестроительных организаций, ведущих жилищно-гражданское и промышленное строительство, приведена в таблице.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1012"/>
      <w:bookmarkEnd w:id="21"/>
      <w:r w:rsidRPr="00B02BC7">
        <w:rPr>
          <w:rFonts w:ascii="Times New Roman" w:hAnsi="Times New Roman" w:cs="Times New Roman"/>
          <w:sz w:val="22"/>
          <w:szCs w:val="22"/>
        </w:rPr>
        <w:t>1.12. Главные инженеры трестов, строительных управлений несут ответственность за своевременное и качественное выполнение геодезической службой возложенных на нее функций.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1013"/>
      <w:bookmarkEnd w:id="22"/>
      <w:r w:rsidRPr="00B02BC7">
        <w:rPr>
          <w:rFonts w:ascii="Times New Roman" w:hAnsi="Times New Roman" w:cs="Times New Roman"/>
          <w:sz w:val="22"/>
          <w:szCs w:val="22"/>
        </w:rPr>
        <w:t>1.13. Для выполнения своих функций геодезической службе предоставляются необходимые помещения для камеральных работ, хранения документации, приборов и оборудования, а также транспорт для перевозки их с объекта на объект.</w:t>
      </w:r>
    </w:p>
    <w:bookmarkEnd w:id="23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┌────┬──────────────────────────────┬───────────────────────────────────┐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│N   │Наименование должностей       │Численность штата по группе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│п.п.│                              │строительных организаций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├──────────┬───────────┬────────────┤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│    I     │    II     │    III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├────┼──────────────────────────────┴──────────┴───────────┴────────────┤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          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 xml:space="preserve">│    │      </w:t>
      </w:r>
      <w:r w:rsidRPr="00B02BC7">
        <w:rPr>
          <w:rStyle w:val="a3"/>
          <w:rFonts w:ascii="Times New Roman" w:hAnsi="Times New Roman" w:cs="Times New Roman"/>
          <w:bCs/>
          <w:color w:val="auto"/>
          <w:sz w:val="22"/>
        </w:rPr>
        <w:t>Общестроительные организации, ведущие жилищно-гражданское</w:t>
      </w:r>
      <w:r w:rsidRPr="00B02BC7">
        <w:rPr>
          <w:rFonts w:ascii="Times New Roman" w:hAnsi="Times New Roman" w:cs="Times New Roman"/>
        </w:rPr>
        <w:t xml:space="preserve">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 xml:space="preserve">│    │                </w:t>
      </w:r>
      <w:r w:rsidRPr="00B02BC7">
        <w:rPr>
          <w:rStyle w:val="a3"/>
          <w:rFonts w:ascii="Times New Roman" w:hAnsi="Times New Roman" w:cs="Times New Roman"/>
          <w:bCs/>
          <w:color w:val="auto"/>
          <w:sz w:val="22"/>
        </w:rPr>
        <w:t>и промышленное строительство</w:t>
      </w:r>
      <w:r w:rsidRPr="00B02BC7">
        <w:rPr>
          <w:rFonts w:ascii="Times New Roman" w:hAnsi="Times New Roman" w:cs="Times New Roman"/>
        </w:rPr>
        <w:t xml:space="preserve">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          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│Генеральный подрядный строи-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│тельный трест и приравненные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│к нему организации          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Главный геодезист          │    1     │     1     │     1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Ведущий геодезист          │    1     │     1     │     -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lastRenderedPageBreak/>
        <w:t>│    │   Инженер-геодезист          │    1     │     -     │     -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Рабочий-замерщик на геоде- │Из расчета двух рабочих на одного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зических работах           │ИТР      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│         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│Строительные (СУ, СМУ) и    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│приравненные к ним организа-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│ции, субподрядные организа- 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│ции                         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Ведущий геодезист          │    1     │     1     │     1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Инженер геодезист          │Из расчета СМР объемом 2-4 млн.руб.│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│на 1 ИТР*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Рабочий-замерщик на геоде- │Из расчета двух рабочих на одного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зических работах           │ИТР      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└────┴──────────────────────────────┴───────────────────────────────────┘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* При особо точных работах и прокладке подземных коммуникаций объем уменьшается до 0,5 млн.руб.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1014"/>
      <w:r w:rsidRPr="00B02BC7">
        <w:rPr>
          <w:rFonts w:ascii="Times New Roman" w:hAnsi="Times New Roman" w:cs="Times New Roman"/>
          <w:sz w:val="22"/>
          <w:szCs w:val="22"/>
        </w:rPr>
        <w:t>1.14. Запрещается возлагать на работников геодезической службы выполнение производственных обязанностей, не предусмотренных настоящим Типовым положением.</w:t>
      </w:r>
    </w:p>
    <w:bookmarkEnd w:id="24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5" w:name="sub_1200"/>
      <w:r w:rsidRPr="00B02BC7">
        <w:rPr>
          <w:rFonts w:ascii="Times New Roman" w:hAnsi="Times New Roman" w:cs="Times New Roman"/>
          <w:color w:val="auto"/>
          <w:sz w:val="22"/>
          <w:szCs w:val="22"/>
        </w:rPr>
        <w:t>II. Обязанности и права геодезической службы</w:t>
      </w:r>
    </w:p>
    <w:bookmarkEnd w:id="25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201"/>
      <w:r w:rsidRPr="00B02BC7">
        <w:rPr>
          <w:rFonts w:ascii="Times New Roman" w:hAnsi="Times New Roman" w:cs="Times New Roman"/>
          <w:sz w:val="22"/>
          <w:szCs w:val="22"/>
        </w:rPr>
        <w:t>2.1. Главный специалист по геодезическим работам (главный геодезист) министерства (ведомства), главного территориального управления по строительству обязан: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2011"/>
      <w:bookmarkEnd w:id="26"/>
      <w:r w:rsidRPr="00B02BC7">
        <w:rPr>
          <w:rFonts w:ascii="Times New Roman" w:hAnsi="Times New Roman" w:cs="Times New Roman"/>
          <w:sz w:val="22"/>
          <w:szCs w:val="22"/>
        </w:rPr>
        <w:t>а) осуществлять техническое и методическое руководство работами геодезической службы в подведомственных организациях;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2012"/>
      <w:bookmarkEnd w:id="27"/>
      <w:r w:rsidRPr="00B02BC7">
        <w:rPr>
          <w:rFonts w:ascii="Times New Roman" w:hAnsi="Times New Roman" w:cs="Times New Roman"/>
          <w:sz w:val="22"/>
          <w:szCs w:val="22"/>
        </w:rPr>
        <w:t>б) проводить систематический анализ состояния геодезической службы в организациях министерства (ведомства);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2013"/>
      <w:bookmarkEnd w:id="28"/>
      <w:r w:rsidRPr="00B02BC7">
        <w:rPr>
          <w:rFonts w:ascii="Times New Roman" w:hAnsi="Times New Roman" w:cs="Times New Roman"/>
          <w:sz w:val="22"/>
          <w:szCs w:val="22"/>
        </w:rPr>
        <w:t>в) разрабатывать мероприятия по совершенствованию деятельности геодезической службы, ее организационной структуры и материально-технического обеспечения;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2014"/>
      <w:bookmarkEnd w:id="29"/>
      <w:r w:rsidRPr="00B02BC7">
        <w:rPr>
          <w:rFonts w:ascii="Times New Roman" w:hAnsi="Times New Roman" w:cs="Times New Roman"/>
          <w:sz w:val="22"/>
          <w:szCs w:val="22"/>
        </w:rPr>
        <w:t>г) осуществлять организацию ремонта геодезических приборов;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2015"/>
      <w:bookmarkEnd w:id="30"/>
      <w:r w:rsidRPr="00B02BC7">
        <w:rPr>
          <w:rFonts w:ascii="Times New Roman" w:hAnsi="Times New Roman" w:cs="Times New Roman"/>
          <w:sz w:val="22"/>
          <w:szCs w:val="22"/>
        </w:rPr>
        <w:t>д) осуществлять организацию разработки и массового внедрения отраслевых нормативно-технических документов по геодезическому обеспечению и контроль за соблюдением их требований;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2016"/>
      <w:bookmarkEnd w:id="31"/>
      <w:r w:rsidRPr="00B02BC7">
        <w:rPr>
          <w:rFonts w:ascii="Times New Roman" w:hAnsi="Times New Roman" w:cs="Times New Roman"/>
          <w:sz w:val="22"/>
          <w:szCs w:val="22"/>
        </w:rPr>
        <w:t>е) внедрять новые приборы, оборудование и методы геодезических работ в строительстве;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2017"/>
      <w:bookmarkEnd w:id="32"/>
      <w:r w:rsidRPr="00B02BC7">
        <w:rPr>
          <w:rFonts w:ascii="Times New Roman" w:hAnsi="Times New Roman" w:cs="Times New Roman"/>
          <w:sz w:val="22"/>
          <w:szCs w:val="22"/>
        </w:rPr>
        <w:t>ж) осуществлять мероприятия по ежегодной подготовке и повышению квалификации кадров геодезической службы;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2018"/>
      <w:bookmarkEnd w:id="33"/>
      <w:r w:rsidRPr="00B02BC7">
        <w:rPr>
          <w:rFonts w:ascii="Times New Roman" w:hAnsi="Times New Roman" w:cs="Times New Roman"/>
          <w:sz w:val="22"/>
          <w:szCs w:val="22"/>
        </w:rPr>
        <w:t>з) рассматривать с авторами проекта и заказчиками вопросы геодезического обеспечения, возникающие на стадии проектирования, организации и подготовки строительного производства.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202"/>
      <w:bookmarkEnd w:id="34"/>
      <w:r w:rsidRPr="00B02BC7">
        <w:rPr>
          <w:rFonts w:ascii="Times New Roman" w:hAnsi="Times New Roman" w:cs="Times New Roman"/>
          <w:sz w:val="22"/>
          <w:szCs w:val="22"/>
        </w:rPr>
        <w:t>2.2. Главный специалист по геодезическим работам (главный геодезист) министерства (ведомства), главного территориального управления по строительству и приравненных к ним организаций имеет право: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2021"/>
      <w:bookmarkEnd w:id="35"/>
      <w:r w:rsidRPr="00B02BC7">
        <w:rPr>
          <w:rFonts w:ascii="Times New Roman" w:hAnsi="Times New Roman" w:cs="Times New Roman"/>
          <w:sz w:val="22"/>
          <w:szCs w:val="22"/>
        </w:rPr>
        <w:t>а) представлять министерство (ведомство), главк по поручению руководства во всех государственных и общественных организациях по вопросам, входящим в его компетенцию;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2022"/>
      <w:bookmarkEnd w:id="36"/>
      <w:r w:rsidRPr="00B02BC7">
        <w:rPr>
          <w:rFonts w:ascii="Times New Roman" w:hAnsi="Times New Roman" w:cs="Times New Roman"/>
          <w:sz w:val="22"/>
          <w:szCs w:val="22"/>
        </w:rPr>
        <w:t>б) проверять деятельность геодезических служб в подведомственных организациях, давать предписания по устранению выявленных недостатков и требовать их исполнения;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2023"/>
      <w:bookmarkEnd w:id="37"/>
      <w:r w:rsidRPr="00B02BC7">
        <w:rPr>
          <w:rFonts w:ascii="Times New Roman" w:hAnsi="Times New Roman" w:cs="Times New Roman"/>
          <w:sz w:val="22"/>
          <w:szCs w:val="22"/>
        </w:rPr>
        <w:t>в) давать специалистам геодезической службы подведомственных организаций указания по вопросам геодезического обеспечения и контролировать их исполнение;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2024"/>
      <w:bookmarkEnd w:id="38"/>
      <w:r w:rsidRPr="00B02BC7">
        <w:rPr>
          <w:rFonts w:ascii="Times New Roman" w:hAnsi="Times New Roman" w:cs="Times New Roman"/>
          <w:sz w:val="22"/>
          <w:szCs w:val="22"/>
        </w:rPr>
        <w:t>г) принимать участие в подборе и расстановке кадров для геодезической службы в подведомственных организациях.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203"/>
      <w:bookmarkEnd w:id="39"/>
      <w:r w:rsidRPr="00B02BC7">
        <w:rPr>
          <w:rFonts w:ascii="Times New Roman" w:hAnsi="Times New Roman" w:cs="Times New Roman"/>
          <w:sz w:val="22"/>
          <w:szCs w:val="22"/>
        </w:rPr>
        <w:t>2.3. Главный геодезист треста обязан: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2031"/>
      <w:bookmarkEnd w:id="40"/>
      <w:r w:rsidRPr="00B02BC7">
        <w:rPr>
          <w:rFonts w:ascii="Times New Roman" w:hAnsi="Times New Roman" w:cs="Times New Roman"/>
          <w:sz w:val="22"/>
          <w:szCs w:val="22"/>
        </w:rPr>
        <w:t>а) организовать и координировать работы по геодезическому обеспечению в подведомственных тресту строительных управлениях;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2032"/>
      <w:bookmarkEnd w:id="41"/>
      <w:r w:rsidRPr="00B02BC7">
        <w:rPr>
          <w:rFonts w:ascii="Times New Roman" w:hAnsi="Times New Roman" w:cs="Times New Roman"/>
          <w:sz w:val="22"/>
          <w:szCs w:val="22"/>
        </w:rPr>
        <w:lastRenderedPageBreak/>
        <w:t>б) осуществлять техническое и методическое руководство работами по геодезическому обеспечению в части применения эффективных методов и средств измерений и контроля, планирования полевых и камеральных работ, внедрения нормативных документов по геодезическому обеспечению и соблюдения их требований;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2033"/>
      <w:bookmarkEnd w:id="42"/>
      <w:r w:rsidRPr="00B02BC7">
        <w:rPr>
          <w:rFonts w:ascii="Times New Roman" w:hAnsi="Times New Roman" w:cs="Times New Roman"/>
          <w:sz w:val="22"/>
          <w:szCs w:val="22"/>
        </w:rPr>
        <w:t>в) осуществлять контроль за выполнением геодезических работ (ведение полевых журналов, своевременность и качество выполнения исполнительных съемок, в том числе подземных коммуникаций в открытых траншеях, выполнение и хранение исполнительной документации);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12034"/>
      <w:bookmarkEnd w:id="43"/>
      <w:r w:rsidRPr="00B02BC7">
        <w:rPr>
          <w:rFonts w:ascii="Times New Roman" w:hAnsi="Times New Roman" w:cs="Times New Roman"/>
          <w:sz w:val="22"/>
          <w:szCs w:val="22"/>
        </w:rPr>
        <w:t>г) участвовать в выполнении наиболее ответственных и сложных геодезических работ;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2035"/>
      <w:bookmarkEnd w:id="44"/>
      <w:r w:rsidRPr="00B02BC7">
        <w:rPr>
          <w:rFonts w:ascii="Times New Roman" w:hAnsi="Times New Roman" w:cs="Times New Roman"/>
          <w:sz w:val="22"/>
          <w:szCs w:val="22"/>
        </w:rPr>
        <w:t>д) вести учет геодезических средств измерений и контроля, определять потребность в них, организовывать их своевременный ремонт и проверки;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2036"/>
      <w:bookmarkEnd w:id="45"/>
      <w:r w:rsidRPr="00B02BC7">
        <w:rPr>
          <w:rFonts w:ascii="Times New Roman" w:hAnsi="Times New Roman" w:cs="Times New Roman"/>
          <w:sz w:val="22"/>
          <w:szCs w:val="22"/>
        </w:rPr>
        <w:t>ж) осуществлять выборочный контроль за работой производственного линейного персонала в части обеспечения точности геометрических параметров проекта в процессе возведения зданий, сооружений и уведомлять руководителей организации с занесением в общий журнал работ о допущенных нарушениях требований СНиП или проекта к геометрическим параметрам;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2037"/>
      <w:bookmarkEnd w:id="46"/>
      <w:r w:rsidRPr="00B02BC7">
        <w:rPr>
          <w:rFonts w:ascii="Times New Roman" w:hAnsi="Times New Roman" w:cs="Times New Roman"/>
          <w:sz w:val="22"/>
          <w:szCs w:val="22"/>
        </w:rPr>
        <w:t>з) внедрять в производство новые методы и средства геодезических работ;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2038"/>
      <w:bookmarkEnd w:id="47"/>
      <w:r w:rsidRPr="00B02BC7">
        <w:rPr>
          <w:rFonts w:ascii="Times New Roman" w:hAnsi="Times New Roman" w:cs="Times New Roman"/>
          <w:sz w:val="22"/>
          <w:szCs w:val="22"/>
        </w:rPr>
        <w:t>и) участвовать в приемке от заказчика геодезической разбивочной основы.</w:t>
      </w:r>
    </w:p>
    <w:bookmarkEnd w:id="48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204"/>
      <w:r w:rsidRPr="00B02BC7">
        <w:rPr>
          <w:rFonts w:ascii="Times New Roman" w:hAnsi="Times New Roman" w:cs="Times New Roman"/>
          <w:sz w:val="22"/>
          <w:szCs w:val="22"/>
        </w:rPr>
        <w:t>2.4. Главный геодезист треста имеет право: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2041"/>
      <w:bookmarkEnd w:id="49"/>
      <w:r w:rsidRPr="00B02BC7">
        <w:rPr>
          <w:rFonts w:ascii="Times New Roman" w:hAnsi="Times New Roman" w:cs="Times New Roman"/>
          <w:sz w:val="22"/>
          <w:szCs w:val="22"/>
        </w:rPr>
        <w:t>а) представлять трест по поручению руководства во всех государственных и общественных организациях по вопросам, входящим в его компетенцию;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2042"/>
      <w:bookmarkEnd w:id="50"/>
      <w:r w:rsidRPr="00B02BC7">
        <w:rPr>
          <w:rFonts w:ascii="Times New Roman" w:hAnsi="Times New Roman" w:cs="Times New Roman"/>
          <w:sz w:val="22"/>
          <w:szCs w:val="22"/>
        </w:rPr>
        <w:t>б) контролировать деятельность подчиненных геодезических служб, выполнение ими требований нормативных документов в части организации и производства геодезических работ;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12043"/>
      <w:bookmarkEnd w:id="51"/>
      <w:r w:rsidRPr="00B02BC7">
        <w:rPr>
          <w:rFonts w:ascii="Times New Roman" w:hAnsi="Times New Roman" w:cs="Times New Roman"/>
          <w:sz w:val="22"/>
          <w:szCs w:val="22"/>
        </w:rPr>
        <w:t>в) давать указания линейному персоналу организаций треста по выполнению геодезического контроля в процессе производства работ, а также по другим вопросам, входящим в его компетенцию;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3" w:name="sub_12044"/>
      <w:bookmarkEnd w:id="52"/>
      <w:r w:rsidRPr="00B02BC7">
        <w:rPr>
          <w:rFonts w:ascii="Times New Roman" w:hAnsi="Times New Roman" w:cs="Times New Roman"/>
          <w:sz w:val="22"/>
          <w:szCs w:val="22"/>
        </w:rPr>
        <w:t>г) участвовать в решении вопросов подбора и расстановки кадров геодезической службы, вносить предложения о приеме и увольнении работников этой службы.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4" w:name="sub_1205"/>
      <w:bookmarkEnd w:id="53"/>
      <w:r w:rsidRPr="00B02BC7">
        <w:rPr>
          <w:rFonts w:ascii="Times New Roman" w:hAnsi="Times New Roman" w:cs="Times New Roman"/>
          <w:sz w:val="22"/>
          <w:szCs w:val="22"/>
        </w:rPr>
        <w:t>2.5. Ведущий геодезист и инженер-геодезист строительного управления обязан: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5" w:name="sub_12051"/>
      <w:bookmarkEnd w:id="54"/>
      <w:r w:rsidRPr="00B02BC7">
        <w:rPr>
          <w:rFonts w:ascii="Times New Roman" w:hAnsi="Times New Roman" w:cs="Times New Roman"/>
          <w:sz w:val="22"/>
          <w:szCs w:val="22"/>
        </w:rPr>
        <w:t>а) принимать от заказчика разбивочную основу и выполнять разбивочные работы в процессе строительства зданий, сооружений (разбивку внутриплощадочных линейных сооружений, кроме магистральных, временных зданий, сооружений, создание разбивочной основы на монтажных горизонтах, разбивку промежуточных осей);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6" w:name="sub_12052"/>
      <w:bookmarkEnd w:id="55"/>
      <w:r w:rsidRPr="00B02BC7">
        <w:rPr>
          <w:rFonts w:ascii="Times New Roman" w:hAnsi="Times New Roman" w:cs="Times New Roman"/>
          <w:sz w:val="22"/>
          <w:szCs w:val="22"/>
        </w:rPr>
        <w:t>б) осуществлять инструментальный контроль в процессе строительства с занесением его результатов в общий журнал работ, сообщать главному инженеру управления и главному геодезисту треста о всех нарушениях требований проекта; осуществлять контроль за перемещениями и деформациями конструкций и элементов зданий и сооружений в процессе производства строительно-монтажных работ в случаях, предусмотренных ППР;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7" w:name="sub_12053"/>
      <w:bookmarkEnd w:id="56"/>
      <w:r w:rsidRPr="00B02BC7">
        <w:rPr>
          <w:rFonts w:ascii="Times New Roman" w:hAnsi="Times New Roman" w:cs="Times New Roman"/>
          <w:sz w:val="22"/>
          <w:szCs w:val="22"/>
        </w:rPr>
        <w:t>в) в случае угрозы аварии здания, сооружения, вызванной нарушениями требований проекта в части точности геометрических параметров, немедленно уведомить об этом руководство строительного управления и сделать запись в общем журнале работ;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8" w:name="sub_12054"/>
      <w:bookmarkEnd w:id="57"/>
      <w:r w:rsidRPr="00B02BC7">
        <w:rPr>
          <w:rFonts w:ascii="Times New Roman" w:hAnsi="Times New Roman" w:cs="Times New Roman"/>
          <w:sz w:val="22"/>
          <w:szCs w:val="22"/>
        </w:rPr>
        <w:t>г) своевременно проводить исполнительные съемки, в том числе съемку подземных коммуникаций в открытых траншеях, с составлением необходимой исполнительной документации;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9" w:name="sub_12055"/>
      <w:bookmarkEnd w:id="58"/>
      <w:r w:rsidRPr="00B02BC7">
        <w:rPr>
          <w:rFonts w:ascii="Times New Roman" w:hAnsi="Times New Roman" w:cs="Times New Roman"/>
          <w:sz w:val="22"/>
          <w:szCs w:val="22"/>
        </w:rPr>
        <w:t>д) осуществлять выборочный контроль работ, выполняемых производственным линейным персоналом в части соблюдения точности геометрических параметров;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0" w:name="sub_12056"/>
      <w:bookmarkEnd w:id="59"/>
      <w:r w:rsidRPr="00B02BC7">
        <w:rPr>
          <w:rFonts w:ascii="Times New Roman" w:hAnsi="Times New Roman" w:cs="Times New Roman"/>
          <w:sz w:val="22"/>
          <w:szCs w:val="22"/>
        </w:rPr>
        <w:t>е) осуществлять контроль за состоянием геодезических приборов, средств линейных измерений, правильностью их хранения и эксплуатации;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1" w:name="sub_12057"/>
      <w:bookmarkEnd w:id="60"/>
      <w:r w:rsidRPr="00B02BC7">
        <w:rPr>
          <w:rFonts w:ascii="Times New Roman" w:hAnsi="Times New Roman" w:cs="Times New Roman"/>
          <w:sz w:val="22"/>
          <w:szCs w:val="22"/>
        </w:rPr>
        <w:t>з) вести наблюдения за сохранностью принятых геодезических знаков на строительной площадке и неизменностью их положения в процессе строительства;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2" w:name="sub_12058"/>
      <w:bookmarkEnd w:id="61"/>
      <w:r w:rsidRPr="00B02BC7">
        <w:rPr>
          <w:rFonts w:ascii="Times New Roman" w:hAnsi="Times New Roman" w:cs="Times New Roman"/>
          <w:sz w:val="22"/>
          <w:szCs w:val="22"/>
        </w:rPr>
        <w:t>и) производить разбивочные работы только при наличии ППР и разрешения "к производству работ".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3" w:name="sub_1206"/>
      <w:bookmarkEnd w:id="62"/>
      <w:r w:rsidRPr="00B02BC7">
        <w:rPr>
          <w:rFonts w:ascii="Times New Roman" w:hAnsi="Times New Roman" w:cs="Times New Roman"/>
          <w:sz w:val="22"/>
          <w:szCs w:val="22"/>
        </w:rPr>
        <w:t>2.6. Ведущий геодезист и инженер-геодезист строительного управления имеют право: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4" w:name="sub_12061"/>
      <w:bookmarkEnd w:id="63"/>
      <w:r w:rsidRPr="00B02BC7">
        <w:rPr>
          <w:rFonts w:ascii="Times New Roman" w:hAnsi="Times New Roman" w:cs="Times New Roman"/>
          <w:sz w:val="22"/>
          <w:szCs w:val="22"/>
        </w:rPr>
        <w:t>а) давать инженерно-техническим и линейным работникам обязательные для исполнения указания по вопросам геодезического обеспечения строительно-монтажных работ, по устранению нарушений требований к точности геометрических параметров;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5" w:name="sub_12062"/>
      <w:bookmarkEnd w:id="64"/>
      <w:r w:rsidRPr="00B02BC7">
        <w:rPr>
          <w:rFonts w:ascii="Times New Roman" w:hAnsi="Times New Roman" w:cs="Times New Roman"/>
          <w:sz w:val="22"/>
          <w:szCs w:val="22"/>
        </w:rPr>
        <w:t xml:space="preserve">б) получать от главного геодезиста треста, руководства управления и требовать от субподрядных организаций и ответственных производителей работ на объектах документацию, необходимую для </w:t>
      </w:r>
      <w:r w:rsidRPr="00B02BC7">
        <w:rPr>
          <w:rFonts w:ascii="Times New Roman" w:hAnsi="Times New Roman" w:cs="Times New Roman"/>
          <w:sz w:val="22"/>
          <w:szCs w:val="22"/>
        </w:rPr>
        <w:lastRenderedPageBreak/>
        <w:t>выполнения геодезических работ на участке;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6" w:name="sub_12063"/>
      <w:bookmarkEnd w:id="65"/>
      <w:r w:rsidRPr="00B02BC7">
        <w:rPr>
          <w:rFonts w:ascii="Times New Roman" w:hAnsi="Times New Roman" w:cs="Times New Roman"/>
          <w:sz w:val="22"/>
          <w:szCs w:val="22"/>
        </w:rPr>
        <w:t>в) представлять руководству управления предложения о поощрении рабочих-замерщиков за качественное выполнение работ и наложении взысканий за нарушения трудовой и производственной дисциплины.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7" w:name="sub_1207"/>
      <w:bookmarkEnd w:id="66"/>
      <w:r w:rsidRPr="00B02BC7">
        <w:rPr>
          <w:rFonts w:ascii="Times New Roman" w:hAnsi="Times New Roman" w:cs="Times New Roman"/>
          <w:sz w:val="22"/>
          <w:szCs w:val="22"/>
        </w:rPr>
        <w:t>2.7. Главный специалист по геодезическим работам (главный геодезист) министерства (ведомства), главного территориального управления несет ответственность за состояние геодезического обеспечения строительства в подведомственных организациях и за выполнение обязанностей, возложенных на него настоящим Типовым положением.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8" w:name="sub_1208"/>
      <w:bookmarkEnd w:id="67"/>
      <w:r w:rsidRPr="00B02BC7">
        <w:rPr>
          <w:rFonts w:ascii="Times New Roman" w:hAnsi="Times New Roman" w:cs="Times New Roman"/>
          <w:sz w:val="22"/>
          <w:szCs w:val="22"/>
        </w:rPr>
        <w:t>2.8. Главный геодезист треста, ведущий геодезист и инженер-геодезист строительного управления несут ответственность за своевременное и качественное выполнение комплекса геодезических работ, обеспечивающих точное соответствие проекту геометрических параметров, координат и высотных отметок зданий и сооружений при их размещении и возведении, а также других обязанностей, возложенных на них настоящим Типовым положением.</w:t>
      </w:r>
    </w:p>
    <w:bookmarkEnd w:id="68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sectPr w:rsidR="0062690A" w:rsidRPr="00B02B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7"/>
    <w:rsid w:val="0062690A"/>
    <w:rsid w:val="00B02BC7"/>
    <w:rsid w:val="00E8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 Николаевна Сапрыкина</cp:lastModifiedBy>
  <cp:revision>2</cp:revision>
  <dcterms:created xsi:type="dcterms:W3CDTF">2019-01-11T07:22:00Z</dcterms:created>
  <dcterms:modified xsi:type="dcterms:W3CDTF">2019-01-11T07:22:00Z</dcterms:modified>
</cp:coreProperties>
</file>